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itle" w:displacedByCustomXml="next"/>
    <w:sdt>
      <w:sdtPr>
        <w:rPr>
          <w:rFonts w:cs="Arial"/>
          <w:szCs w:val="28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0F0175F9" w:rsidR="009B6F95" w:rsidRPr="00C803F3" w:rsidRDefault="005220C5" w:rsidP="009B6F95">
          <w:pPr>
            <w:pStyle w:val="Title1"/>
          </w:pPr>
          <w:r>
            <w:rPr>
              <w:rFonts w:cs="Arial"/>
              <w:szCs w:val="28"/>
            </w:rPr>
            <w:t>Urban Leadership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D3D2636" w:rsidR="00795C95" w:rsidRDefault="002B7F34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45FBA6E" w14:textId="77777777" w:rsidR="002B7F34" w:rsidRDefault="002B7F34" w:rsidP="002B7F3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" w:cs="Arial"/>
          <w:szCs w:val="20"/>
          <w:lang w:eastAsia="en-GB"/>
        </w:rPr>
      </w:pPr>
    </w:p>
    <w:p w14:paraId="5837A19C" w14:textId="7F439551" w:rsidR="009B6F95" w:rsidRDefault="00A5475D" w:rsidP="002B7F3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" w:cs="Arial"/>
          <w:szCs w:val="20"/>
          <w:lang w:eastAsia="en-GB"/>
        </w:rPr>
      </w:pPr>
      <w:r w:rsidRPr="002B7F34">
        <w:rPr>
          <w:rFonts w:eastAsia="Arial" w:cs="Arial"/>
          <w:szCs w:val="20"/>
          <w:lang w:eastAsia="en-GB"/>
        </w:rPr>
        <w:t>Th</w:t>
      </w:r>
      <w:r w:rsidR="00526878" w:rsidRPr="002B7F34">
        <w:rPr>
          <w:rFonts w:eastAsia="Arial" w:cs="Arial"/>
          <w:szCs w:val="20"/>
          <w:lang w:eastAsia="en-GB"/>
        </w:rPr>
        <w:t>e attached Appendix is a</w:t>
      </w:r>
      <w:r w:rsidRPr="002B7F34">
        <w:rPr>
          <w:rFonts w:eastAsia="Arial" w:cs="Arial"/>
          <w:szCs w:val="20"/>
          <w:lang w:eastAsia="en-GB"/>
        </w:rPr>
        <w:t xml:space="preserve"> draft </w:t>
      </w:r>
      <w:r w:rsidR="005220C5" w:rsidRPr="002B7F34">
        <w:rPr>
          <w:rFonts w:eastAsia="Arial" w:cs="Arial"/>
          <w:szCs w:val="20"/>
          <w:lang w:eastAsia="en-GB"/>
        </w:rPr>
        <w:t xml:space="preserve">scoping paper </w:t>
      </w:r>
      <w:r w:rsidR="002B7F34">
        <w:rPr>
          <w:rFonts w:eastAsia="Arial" w:cs="Arial"/>
          <w:szCs w:val="20"/>
          <w:lang w:eastAsia="en-GB"/>
        </w:rPr>
        <w:t>that describes in more detail work</w:t>
      </w:r>
      <w:r w:rsidR="005220C5" w:rsidRPr="002B7F34">
        <w:rPr>
          <w:rFonts w:eastAsia="Arial" w:cs="Arial"/>
          <w:szCs w:val="20"/>
          <w:lang w:eastAsia="en-GB"/>
        </w:rPr>
        <w:t xml:space="preserve"> </w:t>
      </w:r>
      <w:r w:rsidR="002B7F34">
        <w:rPr>
          <w:rFonts w:eastAsia="Arial" w:cs="Arial"/>
          <w:szCs w:val="20"/>
          <w:lang w:eastAsia="en-GB"/>
        </w:rPr>
        <w:t xml:space="preserve">to </w:t>
      </w:r>
      <w:r w:rsidR="005220C5" w:rsidRPr="002B7F34">
        <w:rPr>
          <w:rFonts w:eastAsia="Arial" w:cs="Arial"/>
          <w:szCs w:val="20"/>
          <w:lang w:eastAsia="en-GB"/>
        </w:rPr>
        <w:t>convene a range of interested and relevant parties and seek to advance a unified urban position with national stakeholders, with a view to influencing t</w:t>
      </w:r>
      <w:r w:rsidR="002B7F34">
        <w:rPr>
          <w:rFonts w:eastAsia="Arial" w:cs="Arial"/>
          <w:szCs w:val="20"/>
          <w:lang w:eastAsia="en-GB"/>
        </w:rPr>
        <w:t>he forthcoming Spending Review.</w:t>
      </w:r>
    </w:p>
    <w:p w14:paraId="7373B17D" w14:textId="77777777" w:rsidR="002B7F34" w:rsidRDefault="002B7F34" w:rsidP="002B7F3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" w:cs="Arial"/>
          <w:szCs w:val="20"/>
          <w:lang w:eastAsia="en-GB"/>
        </w:rPr>
      </w:pPr>
    </w:p>
    <w:p w14:paraId="48A2CFC9" w14:textId="41D1D618" w:rsidR="002B7F34" w:rsidRPr="002B7F34" w:rsidRDefault="002B7F34" w:rsidP="002B7F3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" w:cs="Arial"/>
          <w:szCs w:val="20"/>
          <w:lang w:eastAsia="en-GB"/>
        </w:rPr>
      </w:pPr>
      <w:r>
        <w:rPr>
          <w:rFonts w:eastAsia="Arial" w:cs="Arial"/>
          <w:szCs w:val="20"/>
          <w:lang w:eastAsia="en-GB"/>
        </w:rPr>
        <w:t>This paper was discussed by officers from the LGA, Core Cities, London Councils and Key Cities on 16 November. A verbal update on proposed next steps and outcomes will be provided at the Board meeting.</w:t>
      </w:r>
    </w:p>
    <w:p w14:paraId="5837A19D" w14:textId="77777777" w:rsidR="009B6F95" w:rsidRDefault="009B6F95" w:rsidP="002B7F34">
      <w:pPr>
        <w:pStyle w:val="MainText"/>
        <w:spacing w:line="240" w:lineRule="auto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14:paraId="5837A1DD" w14:textId="11B2D6DD" w:rsidR="000F69FB" w:rsidRPr="002B7F34" w:rsidRDefault="00A5475D" w:rsidP="002B7F3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firstLine="0"/>
                                  <w:rPr>
                                    <w:rFonts w:eastAsia="Arial" w:cs="Arial"/>
                                    <w:b/>
                                    <w:bCs/>
                                    <w:szCs w:val="20"/>
                                    <w:lang w:eastAsia="en-GB"/>
                                  </w:rPr>
                                </w:pPr>
                                <w:r w:rsidRPr="002B7F34">
                                  <w:rPr>
                                    <w:rFonts w:eastAsia="Arial" w:cs="Arial"/>
                                    <w:b/>
                                    <w:bCs/>
                                    <w:szCs w:val="20"/>
                                    <w:lang w:eastAsia="en-GB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19222281" w14:textId="77777777" w:rsidR="002B7F34" w:rsidRDefault="002B7F34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5C1070A8" w14:textId="5EC44035" w:rsidR="00A5475D" w:rsidRPr="002B7F34" w:rsidRDefault="002B7F34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>Board</w:t>
                            </w:r>
                            <w:r w:rsidR="005220C5" w:rsidRPr="002B7F34"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 xml:space="preserve"> members are asked to consider the draft scoping paper attached as </w:t>
                            </w:r>
                            <w:r w:rsidR="005220C5" w:rsidRPr="002B7F34">
                              <w:rPr>
                                <w:rFonts w:eastAsia="Arial" w:cs="Arial"/>
                                <w:b/>
                                <w:bCs/>
                                <w:szCs w:val="20"/>
                                <w:lang w:eastAsia="en-GB"/>
                              </w:rPr>
                              <w:t>Appendix A</w:t>
                            </w:r>
                            <w:r w:rsidR="005220C5" w:rsidRPr="002B7F34"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 xml:space="preserve"> and comment</w:t>
                            </w:r>
                            <w:r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 xml:space="preserve"> on the project’s proposed focus and next steps with the context of the Board’s wider work programme, in particular work to advance the case for further fiscal devolution.</w:t>
                            </w:r>
                          </w:p>
                          <w:p w14:paraId="4D9267CF" w14:textId="77777777" w:rsidR="002B7F34" w:rsidRPr="002B7F34" w:rsidRDefault="002B7F34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5837A1DF" w14:textId="6111886E" w:rsidR="000F69FB" w:rsidRPr="002B7F34" w:rsidRDefault="009057C6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/>
                                <w:bCs/>
                                <w:szCs w:val="20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eastAsia="Arial" w:cs="Arial"/>
                                  <w:bCs/>
                                  <w:szCs w:val="20"/>
                                  <w:lang w:eastAsia="en-GB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>
                                  <w:rPr>
                                    <w:rFonts w:eastAsia="Arial" w:cs="Arial"/>
                                    <w:b/>
                                    <w:bCs/>
                                    <w:szCs w:val="20"/>
                                    <w:lang w:eastAsia="en-GB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ECCF63A" w14:textId="77777777" w:rsidR="002B7F34" w:rsidRPr="002B7F34" w:rsidRDefault="002B7F34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</w:pPr>
                          </w:p>
                          <w:p w14:paraId="5837A1E1" w14:textId="2306184A" w:rsidR="000F69FB" w:rsidRPr="002B7F34" w:rsidRDefault="0002668D" w:rsidP="002B7F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</w:pPr>
                            <w:r w:rsidRPr="002B7F34"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 xml:space="preserve">Officers to incorporate Members’ </w:t>
                            </w:r>
                            <w:r w:rsidR="002B7F34">
                              <w:rPr>
                                <w:rFonts w:eastAsia="Arial" w:cs="Arial"/>
                                <w:bCs/>
                                <w:szCs w:val="20"/>
                                <w:lang w:eastAsia="en-GB"/>
                              </w:rPr>
                              <w:t>into future policy and public activity related to urban leadership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b/>
                        </w:rPr>
                      </w:sdtEndPr>
                      <w:sdtContent>
                        <w:p w14:paraId="5837A1DD" w14:textId="11B2D6DD" w:rsidR="000F69FB" w:rsidRPr="002B7F34" w:rsidRDefault="00A5475D" w:rsidP="002B7F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firstLine="0"/>
                            <w:rPr>
                              <w:rFonts w:eastAsia="Arial" w:cs="Arial"/>
                              <w:b/>
                              <w:bCs/>
                              <w:szCs w:val="20"/>
                              <w:lang w:eastAsia="en-GB"/>
                            </w:rPr>
                          </w:pPr>
                          <w:r w:rsidRPr="002B7F34">
                            <w:rPr>
                              <w:rFonts w:eastAsia="Arial" w:cs="Arial"/>
                              <w:b/>
                              <w:bCs/>
                              <w:szCs w:val="20"/>
                              <w:lang w:eastAsia="en-GB"/>
                            </w:rPr>
                            <w:t>Recommendation</w:t>
                          </w:r>
                        </w:p>
                      </w:sdtContent>
                    </w:sdt>
                    <w:p w14:paraId="19222281" w14:textId="77777777" w:rsidR="002B7F34" w:rsidRDefault="002B7F34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5C1070A8" w14:textId="5EC44035" w:rsidR="00A5475D" w:rsidRPr="002B7F34" w:rsidRDefault="002B7F34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</w:pPr>
                      <w:r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>Board</w:t>
                      </w:r>
                      <w:r w:rsidR="005220C5" w:rsidRPr="002B7F34"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 xml:space="preserve"> members are asked to consider the draft scoping paper attached as </w:t>
                      </w:r>
                      <w:r w:rsidR="005220C5" w:rsidRPr="002B7F34">
                        <w:rPr>
                          <w:rFonts w:eastAsia="Arial" w:cs="Arial"/>
                          <w:b/>
                          <w:bCs/>
                          <w:szCs w:val="20"/>
                          <w:lang w:eastAsia="en-GB"/>
                        </w:rPr>
                        <w:t>Appendix A</w:t>
                      </w:r>
                      <w:r w:rsidR="005220C5" w:rsidRPr="002B7F34"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 xml:space="preserve"> and comment</w:t>
                      </w:r>
                      <w:r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 xml:space="preserve"> on the project’s proposed focus and next steps with the context of the Board’s wider work programme, in particular work to advance the case for further fiscal devolution.</w:t>
                      </w:r>
                    </w:p>
                    <w:p w14:paraId="4D9267CF" w14:textId="77777777" w:rsidR="002B7F34" w:rsidRPr="002B7F34" w:rsidRDefault="002B7F34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/>
                          <w:bCs/>
                          <w:szCs w:val="20"/>
                          <w:lang w:eastAsia="en-GB"/>
                        </w:rPr>
                      </w:pPr>
                    </w:p>
                    <w:p w14:paraId="5837A1DF" w14:textId="6111886E" w:rsidR="000F69FB" w:rsidRPr="002B7F34" w:rsidRDefault="009057C6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/>
                          <w:bCs/>
                          <w:szCs w:val="20"/>
                          <w:lang w:eastAsia="en-GB"/>
                        </w:rPr>
                      </w:pPr>
                      <w:sdt>
                        <w:sdtPr>
                          <w:rPr>
                            <w:rFonts w:eastAsia="Arial" w:cs="Arial"/>
                            <w:bCs/>
                            <w:szCs w:val="20"/>
                            <w:lang w:eastAsia="en-GB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>
                            <w:rPr>
                              <w:rFonts w:eastAsia="Arial" w:cs="Arial"/>
                              <w:b/>
                              <w:bCs/>
                              <w:szCs w:val="20"/>
                              <w:lang w:eastAsia="en-GB"/>
                            </w:rPr>
                            <w:t>Action</w:t>
                          </w:r>
                        </w:sdtContent>
                      </w:sdt>
                    </w:p>
                    <w:p w14:paraId="5ECCF63A" w14:textId="77777777" w:rsidR="002B7F34" w:rsidRPr="002B7F34" w:rsidRDefault="002B7F34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</w:pPr>
                    </w:p>
                    <w:p w14:paraId="5837A1E1" w14:textId="2306184A" w:rsidR="000F69FB" w:rsidRPr="002B7F34" w:rsidRDefault="0002668D" w:rsidP="002B7F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</w:pPr>
                      <w:r w:rsidRPr="002B7F34"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 xml:space="preserve">Officers to incorporate Members’ </w:t>
                      </w:r>
                      <w:r w:rsidR="002B7F34">
                        <w:rPr>
                          <w:rFonts w:eastAsia="Arial" w:cs="Arial"/>
                          <w:bCs/>
                          <w:szCs w:val="20"/>
                          <w:lang w:eastAsia="en-GB"/>
                        </w:rPr>
                        <w:t>into future policy and public activity related to urban leadership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1B872118" w14:textId="77777777" w:rsidR="002B7F34" w:rsidRPr="008D4C18" w:rsidRDefault="002B7F34" w:rsidP="002B7F34">
      <w:pPr>
        <w:pStyle w:val="MainText"/>
        <w:spacing w:line="360" w:lineRule="auto"/>
        <w:rPr>
          <w:rFonts w:ascii="Arial" w:eastAsia="Arial" w:hAnsi="Arial" w:cs="Arial"/>
          <w:b/>
          <w:bCs/>
        </w:rPr>
      </w:pPr>
      <w:r w:rsidRPr="008D4C18">
        <w:rPr>
          <w:rFonts w:ascii="Arial" w:eastAsia="Arial" w:hAnsi="Arial" w:cs="Arial"/>
          <w:b/>
          <w:bCs/>
        </w:rPr>
        <w:t>Contact Officer:</w:t>
      </w:r>
      <w:r w:rsidRPr="008D4C18">
        <w:rPr>
          <w:rFonts w:ascii="Arial" w:hAnsi="Arial" w:cs="Arial"/>
          <w:b/>
          <w:szCs w:val="22"/>
        </w:rPr>
        <w:tab/>
      </w:r>
      <w:r w:rsidRPr="008D4C18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466419882"/>
          <w:placeholder>
            <w:docPart w:val="0DF1554C32314132AA3039C793088E94"/>
          </w:placeholder>
        </w:sdtPr>
        <w:sdtEndPr/>
        <w:sdtContent>
          <w:r>
            <w:rPr>
              <w:rFonts w:ascii="Arial" w:hAnsi="Arial" w:cs="Arial"/>
              <w:szCs w:val="22"/>
            </w:rPr>
            <w:t>Philip Clifford</w:t>
          </w:r>
        </w:sdtContent>
      </w:sdt>
    </w:p>
    <w:p w14:paraId="2A0D4FDD" w14:textId="77777777" w:rsidR="002B7F34" w:rsidRPr="008D4C18" w:rsidRDefault="002B7F34" w:rsidP="002B7F34">
      <w:pPr>
        <w:pStyle w:val="MainText"/>
        <w:spacing w:line="360" w:lineRule="auto"/>
        <w:rPr>
          <w:rFonts w:ascii="Arial" w:eastAsia="Arial" w:hAnsi="Arial" w:cs="Arial"/>
          <w:b/>
          <w:bCs/>
        </w:rPr>
      </w:pPr>
      <w:r w:rsidRPr="008D4C18">
        <w:rPr>
          <w:rFonts w:ascii="Arial" w:eastAsia="Arial" w:hAnsi="Arial" w:cs="Arial"/>
          <w:b/>
          <w:bCs/>
        </w:rPr>
        <w:t>Position:</w:t>
      </w:r>
      <w:r w:rsidRPr="008D4C18">
        <w:rPr>
          <w:rFonts w:ascii="Arial" w:hAnsi="Arial" w:cs="Arial"/>
          <w:b/>
          <w:szCs w:val="22"/>
        </w:rPr>
        <w:tab/>
      </w:r>
      <w:r w:rsidRPr="008D4C18">
        <w:rPr>
          <w:rFonts w:ascii="Arial" w:hAnsi="Arial" w:cs="Arial"/>
          <w:b/>
          <w:szCs w:val="22"/>
        </w:rPr>
        <w:tab/>
      </w:r>
      <w:r w:rsidRPr="008D4C18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b/>
            <w:szCs w:val="22"/>
          </w:rPr>
          <w:id w:val="225420576"/>
          <w:placeholder>
            <w:docPart w:val="2F52A645F6AF4786B02094A5A5E23F02"/>
          </w:placeholder>
        </w:sdtPr>
        <w:sdtEndPr/>
        <w:sdtContent>
          <w:r>
            <w:rPr>
              <w:rFonts w:ascii="Arial" w:hAnsi="Arial" w:cs="Arial"/>
              <w:szCs w:val="22"/>
            </w:rPr>
            <w:t>Senior</w:t>
          </w:r>
          <w:r w:rsidRPr="008D4C18">
            <w:rPr>
              <w:rFonts w:ascii="Arial" w:hAnsi="Arial" w:cs="Arial"/>
              <w:szCs w:val="22"/>
            </w:rPr>
            <w:t xml:space="preserve"> Adviser</w:t>
          </w:r>
        </w:sdtContent>
      </w:sdt>
    </w:p>
    <w:p w14:paraId="5BBDA953" w14:textId="77777777" w:rsidR="002B7F34" w:rsidRPr="008D4C18" w:rsidRDefault="002B7F34" w:rsidP="002B7F34">
      <w:pPr>
        <w:pStyle w:val="MainText"/>
        <w:spacing w:line="360" w:lineRule="auto"/>
        <w:rPr>
          <w:rFonts w:ascii="Arial" w:eastAsia="Arial" w:hAnsi="Arial" w:cs="Arial"/>
          <w:b/>
          <w:bCs/>
        </w:rPr>
      </w:pPr>
      <w:r w:rsidRPr="008D4C18">
        <w:rPr>
          <w:rFonts w:ascii="Arial" w:eastAsia="Arial" w:hAnsi="Arial" w:cs="Arial"/>
          <w:b/>
          <w:bCs/>
        </w:rPr>
        <w:t>Telephone No:</w:t>
      </w:r>
      <w:r w:rsidRPr="008D4C18">
        <w:rPr>
          <w:rFonts w:ascii="Arial" w:hAnsi="Arial" w:cs="Arial"/>
          <w:b/>
          <w:szCs w:val="22"/>
        </w:rPr>
        <w:tab/>
      </w:r>
      <w:r w:rsidRPr="006E5793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  <w:szCs w:val="22"/>
          </w:rPr>
          <w:id w:val="2127653772"/>
          <w:placeholder>
            <w:docPart w:val="2F52A645F6AF4786B02094A5A5E23F02"/>
          </w:placeholder>
        </w:sdtPr>
        <w:sdtEndPr/>
        <w:sdtContent>
          <w:r>
            <w:rPr>
              <w:rFonts w:ascii="Arial" w:eastAsiaTheme="minorEastAsia" w:hAnsi="Arial" w:cs="Arial"/>
              <w:noProof/>
            </w:rPr>
            <w:t>07909 898327</w:t>
          </w:r>
        </w:sdtContent>
      </w:sdt>
    </w:p>
    <w:p w14:paraId="5837A1AC" w14:textId="4020E5AD" w:rsidR="009B6F95" w:rsidRPr="00E8118A" w:rsidRDefault="002B7F34" w:rsidP="002B7F34">
      <w:pPr>
        <w:pStyle w:val="Title3"/>
      </w:pPr>
      <w:r w:rsidRPr="008D4C18">
        <w:rPr>
          <w:rFonts w:eastAsia="Arial" w:cs="Arial"/>
          <w:b/>
          <w:bCs/>
        </w:rPr>
        <w:t>Email:</w:t>
      </w:r>
      <w:r w:rsidRPr="008D4C18">
        <w:rPr>
          <w:rFonts w:cs="Arial"/>
          <w:b/>
        </w:rPr>
        <w:tab/>
      </w:r>
      <w:r w:rsidRPr="008D4C18">
        <w:rPr>
          <w:rFonts w:cs="Arial"/>
          <w:b/>
        </w:rPr>
        <w:tab/>
      </w:r>
      <w:r>
        <w:rPr>
          <w:rFonts w:cs="Arial"/>
          <w:b/>
        </w:rPr>
        <w:tab/>
      </w:r>
      <w:r w:rsidRPr="008D4C18">
        <w:rPr>
          <w:rFonts w:cs="Arial"/>
          <w:b/>
        </w:rPr>
        <w:tab/>
      </w:r>
      <w:sdt>
        <w:sdtPr>
          <w:rPr>
            <w:rFonts w:cs="Arial"/>
            <w:b/>
          </w:rPr>
          <w:id w:val="1576094888"/>
          <w:placeholder>
            <w:docPart w:val="2F52A645F6AF4786B02094A5A5E23F02"/>
          </w:placeholder>
        </w:sdtPr>
        <w:sdtEndPr/>
        <w:sdtContent>
          <w:hyperlink r:id="rId10" w:history="1">
            <w:r w:rsidRPr="001B235B">
              <w:rPr>
                <w:rStyle w:val="Hyperlink"/>
                <w:rFonts w:cs="Arial"/>
              </w:rPr>
              <w:t>philip.clifford@local.gov.uk</w:t>
            </w:r>
          </w:hyperlink>
        </w:sdtContent>
      </w:sdt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sectPr w:rsidR="009B6F95" w:rsidRPr="00C803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D711B" w14:textId="77777777" w:rsidR="00527A9C" w:rsidRPr="00C803F3" w:rsidRDefault="00527A9C" w:rsidP="00C803F3">
      <w:r>
        <w:separator/>
      </w:r>
    </w:p>
  </w:endnote>
  <w:endnote w:type="continuationSeparator" w:id="0">
    <w:p w14:paraId="509460E4" w14:textId="77777777" w:rsidR="00527A9C" w:rsidRPr="00C803F3" w:rsidRDefault="00527A9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8304" w14:textId="77777777" w:rsidR="00527A9C" w:rsidRPr="00C803F3" w:rsidRDefault="00527A9C" w:rsidP="00C803F3">
      <w:r>
        <w:separator/>
      </w:r>
    </w:p>
  </w:footnote>
  <w:footnote w:type="continuationSeparator" w:id="0">
    <w:p w14:paraId="01085F43" w14:textId="77777777" w:rsidR="00527A9C" w:rsidRPr="00C803F3" w:rsidRDefault="00527A9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1131031C" w:rsidR="000F69FB" w:rsidRPr="002B7F34" w:rsidRDefault="00C0324E" w:rsidP="002B7F34">
              <w:pPr>
                <w:rPr>
                  <w:b/>
                </w:rPr>
              </w:pPr>
              <w:r w:rsidRPr="002B7F34">
                <w:rPr>
                  <w:b/>
                </w:rPr>
                <w:t xml:space="preserve">City Regions </w:t>
              </w:r>
              <w:r w:rsidR="002B7F34" w:rsidRPr="002B7F34">
                <w:rPr>
                  <w:b/>
                </w:rPr>
                <w:t>Board</w:t>
              </w:r>
            </w:p>
          </w:tc>
        </w:sdtContent>
      </w:sdt>
    </w:tr>
    <w:tr w:rsidR="000F69FB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1-1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1CAA22E" w:rsidR="000F69FB" w:rsidRPr="00C803F3" w:rsidRDefault="002B7F34" w:rsidP="005220C5">
              <w:r>
                <w:t>19 November 2018</w:t>
              </w:r>
            </w:p>
          </w:sdtContent>
        </w:sdt>
      </w:tc>
    </w:tr>
    <w:tr w:rsidR="000F69FB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p w14:paraId="5837A1D7" w14:textId="2DE673D9" w:rsidR="000F69FB" w:rsidRPr="00C803F3" w:rsidRDefault="000F69FB" w:rsidP="00C803F3"/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ACD"/>
    <w:multiLevelType w:val="multilevel"/>
    <w:tmpl w:val="CF2692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" w15:restartNumberingAfterBreak="0">
    <w:nsid w:val="01CF1385"/>
    <w:multiLevelType w:val="hybridMultilevel"/>
    <w:tmpl w:val="58AE6904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CF271A6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0DB"/>
    <w:multiLevelType w:val="hybridMultilevel"/>
    <w:tmpl w:val="A62C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7AB"/>
    <w:multiLevelType w:val="hybridMultilevel"/>
    <w:tmpl w:val="25D4C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55A47"/>
    <w:multiLevelType w:val="hybridMultilevel"/>
    <w:tmpl w:val="495817E6"/>
    <w:lvl w:ilvl="0" w:tplc="FCF271A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9A8"/>
    <w:multiLevelType w:val="multilevel"/>
    <w:tmpl w:val="F4A294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740E20CF"/>
    <w:multiLevelType w:val="hybridMultilevel"/>
    <w:tmpl w:val="CB284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B5215"/>
    <w:multiLevelType w:val="hybridMultilevel"/>
    <w:tmpl w:val="FD2E6B06"/>
    <w:lvl w:ilvl="0" w:tplc="0F64D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3C5D5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2A1F"/>
    <w:rsid w:val="00016097"/>
    <w:rsid w:val="0002668D"/>
    <w:rsid w:val="00037354"/>
    <w:rsid w:val="000567ED"/>
    <w:rsid w:val="00071D04"/>
    <w:rsid w:val="000E7A09"/>
    <w:rsid w:val="000F69FB"/>
    <w:rsid w:val="00141406"/>
    <w:rsid w:val="001B36CE"/>
    <w:rsid w:val="002175E8"/>
    <w:rsid w:val="002539E9"/>
    <w:rsid w:val="00255851"/>
    <w:rsid w:val="002B7F34"/>
    <w:rsid w:val="002E7584"/>
    <w:rsid w:val="00301A51"/>
    <w:rsid w:val="003F5416"/>
    <w:rsid w:val="004662BA"/>
    <w:rsid w:val="004D57C2"/>
    <w:rsid w:val="004D5C08"/>
    <w:rsid w:val="004E7EC3"/>
    <w:rsid w:val="00517A3C"/>
    <w:rsid w:val="005220C5"/>
    <w:rsid w:val="00526878"/>
    <w:rsid w:val="00527A9C"/>
    <w:rsid w:val="005912BC"/>
    <w:rsid w:val="00657E12"/>
    <w:rsid w:val="007074A5"/>
    <w:rsid w:val="00712C86"/>
    <w:rsid w:val="00725AFE"/>
    <w:rsid w:val="007622BA"/>
    <w:rsid w:val="00786C50"/>
    <w:rsid w:val="00795C95"/>
    <w:rsid w:val="0080661C"/>
    <w:rsid w:val="00814F1F"/>
    <w:rsid w:val="0085438D"/>
    <w:rsid w:val="00891AE9"/>
    <w:rsid w:val="008E1172"/>
    <w:rsid w:val="009057C6"/>
    <w:rsid w:val="009167CA"/>
    <w:rsid w:val="00942E6E"/>
    <w:rsid w:val="009B1AA8"/>
    <w:rsid w:val="009B6F95"/>
    <w:rsid w:val="009E7465"/>
    <w:rsid w:val="00A346B4"/>
    <w:rsid w:val="00A5475D"/>
    <w:rsid w:val="00AC5C8F"/>
    <w:rsid w:val="00AD4DE1"/>
    <w:rsid w:val="00B84F31"/>
    <w:rsid w:val="00BB56DB"/>
    <w:rsid w:val="00BB6B0A"/>
    <w:rsid w:val="00C0324E"/>
    <w:rsid w:val="00C21CDB"/>
    <w:rsid w:val="00C50B0C"/>
    <w:rsid w:val="00C5640D"/>
    <w:rsid w:val="00C803F3"/>
    <w:rsid w:val="00CA1FF0"/>
    <w:rsid w:val="00CD7531"/>
    <w:rsid w:val="00CE6831"/>
    <w:rsid w:val="00D14644"/>
    <w:rsid w:val="00D45B4D"/>
    <w:rsid w:val="00D65E76"/>
    <w:rsid w:val="00DA7394"/>
    <w:rsid w:val="00E61285"/>
    <w:rsid w:val="00EB1E8B"/>
    <w:rsid w:val="00F37533"/>
    <w:rsid w:val="00F65242"/>
    <w:rsid w:val="00F72D56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customStyle="1" w:styleId="MainText">
    <w:name w:val="Main Text"/>
    <w:basedOn w:val="Normal"/>
    <w:rsid w:val="002B7F34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MainText"/>
    <w:rsid w:val="002B7F34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2B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.clifford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0DF1554C32314132AA3039C79308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B400-C4CA-4D44-B00B-3728A5DF10ED}"/>
      </w:docPartPr>
      <w:docPartBody>
        <w:p w:rsidR="00992591" w:rsidRDefault="00D53E20" w:rsidP="00D53E20">
          <w:pPr>
            <w:pStyle w:val="0DF1554C32314132AA3039C793088E94"/>
          </w:pPr>
          <w:r w:rsidRPr="006B4E09">
            <w:rPr>
              <w:rStyle w:val="PlaceholderText"/>
            </w:rPr>
            <w:t>Click here to enter text.</w:t>
          </w:r>
        </w:p>
      </w:docPartBody>
    </w:docPart>
    <w:docPart>
      <w:docPartPr>
        <w:name w:val="2F52A645F6AF4786B02094A5A5E2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BA45-2CB5-4F17-8281-B9A2F0BD26EE}"/>
      </w:docPartPr>
      <w:docPartBody>
        <w:p w:rsidR="00992591" w:rsidRDefault="00D53E20" w:rsidP="00D53E20">
          <w:pPr>
            <w:pStyle w:val="2F52A645F6AF4786B02094A5A5E23F02"/>
          </w:pPr>
          <w:r w:rsidRPr="006B4E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3E42E2"/>
    <w:rsid w:val="0046384A"/>
    <w:rsid w:val="004E2C7C"/>
    <w:rsid w:val="00597C04"/>
    <w:rsid w:val="00791A45"/>
    <w:rsid w:val="007D3252"/>
    <w:rsid w:val="008105CD"/>
    <w:rsid w:val="00985692"/>
    <w:rsid w:val="00992591"/>
    <w:rsid w:val="00AB7474"/>
    <w:rsid w:val="00B710F9"/>
    <w:rsid w:val="00C42081"/>
    <w:rsid w:val="00D53E20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E2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0DF1554C32314132AA3039C793088E94">
    <w:name w:val="0DF1554C32314132AA3039C793088E94"/>
    <w:rsid w:val="00D53E20"/>
    <w:rPr>
      <w:lang w:eastAsia="en-GB"/>
    </w:rPr>
  </w:style>
  <w:style w:type="paragraph" w:customStyle="1" w:styleId="2F52A645F6AF4786B02094A5A5E23F02">
    <w:name w:val="2F52A645F6AF4786B02094A5A5E23F02"/>
    <w:rsid w:val="00D53E2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Props1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450aae-1d20-4711-921f-ba4e3dc97b4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B0C79F18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Philip.Clifford@local.gov.uk</dc:creator>
  <cp:keywords/>
  <dc:description/>
  <cp:lastModifiedBy>Amber Chandler</cp:lastModifiedBy>
  <cp:revision>2</cp:revision>
  <dcterms:created xsi:type="dcterms:W3CDTF">2018-11-06T16:17:00Z</dcterms:created>
  <dcterms:modified xsi:type="dcterms:W3CDTF">2018-11-06T16:17:00Z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